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DC" w:rsidRDefault="008855FE" w:rsidP="007A26B1">
      <w:pPr>
        <w:jc w:val="both"/>
        <w:rPr>
          <w:b/>
          <w:lang w:val="de-DE"/>
        </w:rPr>
      </w:pPr>
      <w:r>
        <w:rPr>
          <w:b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-309880</wp:posOffset>
                </wp:positionH>
                <wp:positionV relativeFrom="paragraph">
                  <wp:posOffset>-196850</wp:posOffset>
                </wp:positionV>
                <wp:extent cx="6749415" cy="1657350"/>
                <wp:effectExtent l="0" t="0" r="13335" b="19050"/>
                <wp:wrapNone/>
                <wp:docPr id="1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9415" cy="1657350"/>
                          <a:chOff x="697" y="5024"/>
                          <a:chExt cx="10629" cy="2610"/>
                        </a:xfrm>
                      </wpg:grpSpPr>
                      <wps:wsp>
                        <wps:cNvPr id="18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697" y="5024"/>
                            <a:ext cx="10629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2EE6" w:rsidRPr="00971DB6" w:rsidRDefault="00CB2EE6" w:rsidP="003737DC">
                              <w:pPr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971DB6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Neurobiobank München</w:t>
                              </w:r>
                              <w:r w:rsidRPr="00971DB6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CB2EE6" w:rsidRPr="00971DB6" w:rsidRDefault="00CB2EE6" w:rsidP="003737DC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971DB6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  <w:t>Referen</w:t>
                              </w:r>
                              <w:r w:rsidR="00081CBE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  <w:t xml:space="preserve">ce Centre for Neurodegenerative </w:t>
                              </w:r>
                              <w:r w:rsidRPr="00971DB6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  <w:t>Diseases</w:t>
                              </w:r>
                            </w:p>
                            <w:p w:rsidR="00CB2EE6" w:rsidRDefault="00CB2EE6" w:rsidP="003737DC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</w:pPr>
                            </w:p>
                            <w:p w:rsidR="007644C7" w:rsidRPr="00971DB6" w:rsidRDefault="007644C7" w:rsidP="003737DC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</w:pPr>
                            </w:p>
                            <w:p w:rsidR="00CB2EE6" w:rsidRPr="00971DB6" w:rsidRDefault="00CB2EE6" w:rsidP="003737DC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971DB6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Direction:</w:t>
                              </w:r>
                            </w:p>
                            <w:p w:rsidR="00CB2EE6" w:rsidRPr="00971DB6" w:rsidRDefault="00CB2EE6" w:rsidP="003737DC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971DB6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 xml:space="preserve">Prof. Dr. med. </w:t>
                              </w:r>
                              <w:r w:rsidR="001C6C96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Jochen Herms</w:t>
                              </w:r>
                            </w:p>
                            <w:p w:rsidR="00CB2EE6" w:rsidRPr="00971DB6" w:rsidRDefault="00CB2EE6" w:rsidP="006D3549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971DB6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  <w:t>Centre for Neuropathology and Prion Research</w:t>
                              </w:r>
                            </w:p>
                            <w:p w:rsidR="00CB2EE6" w:rsidRPr="00081CBE" w:rsidRDefault="00CB2EE6" w:rsidP="003737DC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081CBE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Prof. Dr. med. Peter Falkai</w:t>
                              </w:r>
                            </w:p>
                            <w:p w:rsidR="00CB2EE6" w:rsidRPr="00081CBE" w:rsidRDefault="00081CBE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081CBE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  <w:t>Department for Psychiatry a</w:t>
                              </w:r>
                              <w:r w:rsidR="00CB2EE6" w:rsidRPr="00081CBE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  <w:t>nd Psychotherapy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7647" y="5840"/>
                            <a:ext cx="3628" cy="16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2EE6" w:rsidRPr="00971DB6" w:rsidRDefault="00CB2EE6" w:rsidP="007B7444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971DB6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  <w:t>Centre for Neuropathology and Prion Research</w:t>
                              </w:r>
                            </w:p>
                            <w:p w:rsidR="00CB2EE6" w:rsidRDefault="00CB2EE6" w:rsidP="007B7444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Feodor-</w:t>
                              </w:r>
                              <w:r w:rsidRPr="006D6020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 xml:space="preserve">Lynen-Str.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23</w:t>
                              </w:r>
                            </w:p>
                            <w:p w:rsidR="00CB2EE6" w:rsidRPr="006D6020" w:rsidRDefault="00CB2EE6" w:rsidP="007B7444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81377 M</w:t>
                              </w:r>
                              <w:r w:rsidR="003460BE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unich</w:t>
                              </w:r>
                            </w:p>
                            <w:p w:rsidR="00CB2EE6" w:rsidRPr="006D6020" w:rsidRDefault="00CB2EE6" w:rsidP="007B7444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</w:pPr>
                              <w:r w:rsidRPr="006D6020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 xml:space="preserve">Tel.: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 xml:space="preserve">0049 </w:t>
                              </w:r>
                              <w:r w:rsidRPr="006D6020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89 / 2180-78345</w:t>
                              </w:r>
                            </w:p>
                            <w:p w:rsidR="00CB2EE6" w:rsidRPr="006A4EED" w:rsidRDefault="00CB2EE6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Fax: 0049 89 / 2180-78037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0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7401" y="5156"/>
                            <a:ext cx="1937" cy="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2EE6" w:rsidRDefault="00CB2EE6">
                              <w:pPr>
                                <w:rPr>
                                  <w:lang w:val="de-DE"/>
                                </w:rPr>
                              </w:pPr>
                              <w:r w:rsidRPr="007B7444">
                                <w:rPr>
                                  <w:noProof/>
                                  <w:lang w:val="de-DE" w:eastAsia="de-DE"/>
                                </w:rPr>
                                <w:drawing>
                                  <wp:inline distT="0" distB="0" distL="0" distR="0">
                                    <wp:extent cx="963930" cy="305244"/>
                                    <wp:effectExtent l="19050" t="0" r="7620" b="0"/>
                                    <wp:docPr id="37" name="Bild 3" descr="bnd_logo_with_b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bnd_logo_with_b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6607" cy="30609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1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089" y="5156"/>
                            <a:ext cx="2131" cy="5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2EE6" w:rsidRDefault="00CB2EE6" w:rsidP="007B7444">
                              <w:pPr>
                                <w:rPr>
                                  <w:lang w:val="de-DE"/>
                                </w:rPr>
                              </w:pPr>
                              <w:r w:rsidRPr="007B7444">
                                <w:rPr>
                                  <w:noProof/>
                                  <w:lang w:val="de-DE" w:eastAsia="de-DE"/>
                                </w:rPr>
                                <w:drawing>
                                  <wp:inline distT="0" distB="0" distL="0" distR="0">
                                    <wp:extent cx="1295401" cy="304800"/>
                                    <wp:effectExtent l="19050" t="0" r="0" b="0"/>
                                    <wp:docPr id="36" name="Bild 2" descr="BNE Logo_300dpi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BNE Logo_300dpi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06946" cy="30751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26" style="position:absolute;left:0;text-align:left;margin-left:-24.4pt;margin-top:-15.5pt;width:531.45pt;height:130.5pt;z-index:251679744" coordorigin="697,5024" coordsize="10629,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2" o:spid="_x0000_s1027" type="#_x0000_t202" style="position:absolute;left:697;top:5024;width:10629;height:2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CB2EE6" w:rsidRPr="00971DB6" w:rsidRDefault="00CB2EE6" w:rsidP="003737DC">
                        <w:pPr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971DB6"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  <w:t>Neurobiobank München</w:t>
                        </w:r>
                        <w:r w:rsidRPr="00971DB6">
                          <w:rPr>
                            <w:rFonts w:ascii="Arial" w:hAnsi="Arial" w:cs="Arial"/>
                            <w:b/>
                            <w:lang w:val="en-US"/>
                          </w:rPr>
                          <w:t xml:space="preserve"> </w:t>
                        </w:r>
                      </w:p>
                      <w:p w:rsidR="00CB2EE6" w:rsidRPr="00971DB6" w:rsidRDefault="00CB2EE6" w:rsidP="003737DC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</w:pPr>
                        <w:r w:rsidRPr="00971DB6"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  <w:t>Referen</w:t>
                        </w:r>
                        <w:r w:rsidR="00081CBE"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  <w:t xml:space="preserve">ce Centre for Neurodegenerative </w:t>
                        </w:r>
                        <w:r w:rsidRPr="00971DB6"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  <w:t>Diseases</w:t>
                        </w:r>
                      </w:p>
                      <w:p w:rsidR="00CB2EE6" w:rsidRDefault="00CB2EE6" w:rsidP="003737DC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</w:pPr>
                      </w:p>
                      <w:p w:rsidR="007644C7" w:rsidRPr="00971DB6" w:rsidRDefault="007644C7" w:rsidP="003737DC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</w:pPr>
                        <w:bookmarkStart w:id="1" w:name="_GoBack"/>
                        <w:bookmarkEnd w:id="1"/>
                      </w:p>
                      <w:p w:rsidR="00CB2EE6" w:rsidRPr="00971DB6" w:rsidRDefault="00CB2EE6" w:rsidP="003737DC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</w:pPr>
                        <w:r w:rsidRPr="00971DB6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  <w:t>Direction:</w:t>
                        </w:r>
                      </w:p>
                      <w:p w:rsidR="00CB2EE6" w:rsidRPr="00971DB6" w:rsidRDefault="00CB2EE6" w:rsidP="003737DC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</w:pPr>
                        <w:r w:rsidRPr="00971DB6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  <w:t xml:space="preserve">Prof. Dr. med. </w:t>
                        </w:r>
                        <w:r w:rsidR="001C6C96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  <w:t>Jochen Herms</w:t>
                        </w:r>
                      </w:p>
                      <w:p w:rsidR="00CB2EE6" w:rsidRPr="00971DB6" w:rsidRDefault="00CB2EE6" w:rsidP="006D3549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</w:pPr>
                        <w:r w:rsidRPr="00971DB6"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  <w:t>Centre for Neuropathology and Prion Research</w:t>
                        </w:r>
                      </w:p>
                      <w:p w:rsidR="00CB2EE6" w:rsidRPr="00081CBE" w:rsidRDefault="00CB2EE6" w:rsidP="003737DC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</w:pPr>
                        <w:r w:rsidRPr="00081CBE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  <w:t>Prof. Dr. med. Peter Falkai</w:t>
                        </w:r>
                      </w:p>
                      <w:p w:rsidR="00CB2EE6" w:rsidRPr="00081CBE" w:rsidRDefault="00081CBE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</w:pPr>
                        <w:r w:rsidRPr="00081CBE"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  <w:t>Department for Psychiatry a</w:t>
                        </w:r>
                        <w:r w:rsidR="00CB2EE6" w:rsidRPr="00081CBE"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  <w:t>nd Psychotherapy</w:t>
                        </w:r>
                      </w:p>
                    </w:txbxContent>
                  </v:textbox>
                </v:shape>
                <v:shape id="Text Box 93" o:spid="_x0000_s1028" type="#_x0000_t202" style="position:absolute;left:7647;top:5840;width:3628;height:1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OS8IA&#10;AADbAAAADwAAAGRycy9kb3ducmV2LnhtbESPT4vCMBDF7wt+hzCCtzV1QdFqFBEWFvHgv4PHoRmb&#10;2mbSbaLWb28EwdsM7837vZktWluJGzW+cKxg0E9AEGdOF5wrOB5+v8cgfEDWWDkmBQ/ysJh3vmaY&#10;anfnHd32IRcxhH2KCkwIdSqlzwxZ9H1XE0ft7BqLIa5NLnWD9xhuK/mTJCNpseBIMFjTylBW7q82&#10;QjY+u+7c/2WwKeXJlCMcbs1aqV63XU5BBGrDx/y+/tOx/gRev8QB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Ik5LwgAAANsAAAAPAAAAAAAAAAAAAAAAAJgCAABkcnMvZG93&#10;bnJldi54bWxQSwUGAAAAAAQABAD1AAAAhwMAAAAA&#10;" stroked="f">
                  <v:textbox style="mso-fit-shape-to-text:t">
                    <w:txbxContent>
                      <w:p w:rsidR="00CB2EE6" w:rsidRPr="00971DB6" w:rsidRDefault="00CB2EE6" w:rsidP="007B7444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</w:pPr>
                        <w:r w:rsidRPr="00971DB6"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  <w:t>Centre for Neuropathology and Prion Research</w:t>
                        </w:r>
                      </w:p>
                      <w:p w:rsidR="00CB2EE6" w:rsidRDefault="00CB2EE6" w:rsidP="007B7444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Feodor-</w:t>
                        </w:r>
                        <w:r w:rsidRPr="006D6020"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 xml:space="preserve">Lynen-Str.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23</w:t>
                        </w:r>
                      </w:p>
                      <w:p w:rsidR="00CB2EE6" w:rsidRPr="006D6020" w:rsidRDefault="00CB2EE6" w:rsidP="007B7444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81377 M</w:t>
                        </w:r>
                        <w:r w:rsidR="003460BE"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unich</w:t>
                        </w:r>
                      </w:p>
                      <w:p w:rsidR="00CB2EE6" w:rsidRPr="006D6020" w:rsidRDefault="00CB2EE6" w:rsidP="007B7444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</w:pPr>
                        <w:r w:rsidRPr="006D6020"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 xml:space="preserve">Tel.: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 xml:space="preserve">0049 </w:t>
                        </w:r>
                        <w:r w:rsidRPr="006D6020"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89 / 2180-78345</w:t>
                        </w:r>
                      </w:p>
                      <w:p w:rsidR="00CB2EE6" w:rsidRPr="006A4EED" w:rsidRDefault="00CB2EE6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Fax: 0049 89 / 2180-78037</w:t>
                        </w:r>
                      </w:p>
                    </w:txbxContent>
                  </v:textbox>
                </v:shape>
                <v:shape id="Text Box 94" o:spid="_x0000_s1029" type="#_x0000_t202" style="position:absolute;left:7401;top:5156;width:1937;height: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Qta78A&#10;AADbAAAADwAAAGRycy9kb3ducmV2LnhtbERPTWvCQBC9F/wPywje6kZBKdFVRCgU8aC2hx6H7JiN&#10;yc7G7Krx3zuHQo+P971c975Rd+piFdjAZJyBIi6Crbg08PP9+f4BKiZki01gMvCkCOvV4G2JuQ0P&#10;PtL9lEolIRxzNOBSanOtY+HIYxyHlli4c+g8JoFdqW2HDwn3jZ5m2Vx7rFgaHLa0dVTUp5uXkn0s&#10;bsdwvUz2tf519RxnB7czZjTsNwtQifr0L/5zf1kDU1kvX+QH6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dC1rvwAAANsAAAAPAAAAAAAAAAAAAAAAAJgCAABkcnMvZG93bnJl&#10;di54bWxQSwUGAAAAAAQABAD1AAAAhAMAAAAA&#10;" stroked="f">
                  <v:textbox style="mso-fit-shape-to-text:t">
                    <w:txbxContent>
                      <w:p w:rsidR="00CB2EE6" w:rsidRDefault="00CB2EE6">
                        <w:pPr>
                          <w:rPr>
                            <w:lang w:val="de-DE"/>
                          </w:rPr>
                        </w:pPr>
                        <w:r w:rsidRPr="007B7444">
                          <w:rPr>
                            <w:noProof/>
                            <w:lang w:val="de-DE" w:eastAsia="de-DE"/>
                          </w:rPr>
                          <w:drawing>
                            <wp:inline distT="0" distB="0" distL="0" distR="0">
                              <wp:extent cx="963930" cy="305244"/>
                              <wp:effectExtent l="19050" t="0" r="7620" b="0"/>
                              <wp:docPr id="37" name="Bild 3" descr="bnd_logo_with_b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bnd_logo_with_b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6607" cy="3060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7" o:spid="_x0000_s1030" type="#_x0000_t202" style="position:absolute;left:9089;top:5156;width:2131;height: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<v:textbox>
                    <w:txbxContent>
                      <w:p w:rsidR="00CB2EE6" w:rsidRDefault="00CB2EE6" w:rsidP="007B7444">
                        <w:pPr>
                          <w:rPr>
                            <w:lang w:val="de-DE"/>
                          </w:rPr>
                        </w:pPr>
                        <w:r w:rsidRPr="007B7444">
                          <w:rPr>
                            <w:noProof/>
                            <w:lang w:val="de-DE" w:eastAsia="de-DE"/>
                          </w:rPr>
                          <w:drawing>
                            <wp:inline distT="0" distB="0" distL="0" distR="0">
                              <wp:extent cx="1295401" cy="304800"/>
                              <wp:effectExtent l="19050" t="0" r="0" b="0"/>
                              <wp:docPr id="36" name="Bild 2" descr="BNE Logo_300dp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BNE Logo_300dp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06946" cy="30751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737DC" w:rsidRDefault="003737DC" w:rsidP="007A26B1">
      <w:pPr>
        <w:jc w:val="both"/>
        <w:rPr>
          <w:b/>
          <w:lang w:val="de-DE"/>
        </w:rPr>
      </w:pPr>
    </w:p>
    <w:p w:rsidR="003737DC" w:rsidRDefault="003737DC" w:rsidP="007A26B1">
      <w:pPr>
        <w:jc w:val="both"/>
        <w:rPr>
          <w:b/>
          <w:lang w:val="de-DE"/>
        </w:rPr>
      </w:pPr>
    </w:p>
    <w:p w:rsidR="003737DC" w:rsidRDefault="003737DC" w:rsidP="007A26B1">
      <w:pPr>
        <w:jc w:val="both"/>
        <w:rPr>
          <w:b/>
          <w:lang w:val="de-DE"/>
        </w:rPr>
      </w:pPr>
    </w:p>
    <w:p w:rsidR="003737DC" w:rsidRDefault="003737DC" w:rsidP="007A26B1">
      <w:pPr>
        <w:jc w:val="both"/>
        <w:rPr>
          <w:b/>
          <w:lang w:val="de-DE"/>
        </w:rPr>
      </w:pPr>
    </w:p>
    <w:p w:rsidR="003737DC" w:rsidRDefault="003737DC" w:rsidP="007A26B1">
      <w:pPr>
        <w:jc w:val="both"/>
        <w:rPr>
          <w:b/>
          <w:lang w:val="de-DE"/>
        </w:rPr>
      </w:pPr>
    </w:p>
    <w:p w:rsidR="003737DC" w:rsidRDefault="003737DC" w:rsidP="007A26B1">
      <w:pPr>
        <w:jc w:val="both"/>
        <w:rPr>
          <w:b/>
          <w:lang w:val="de-DE"/>
        </w:rPr>
      </w:pPr>
    </w:p>
    <w:p w:rsidR="003737DC" w:rsidRDefault="003737DC" w:rsidP="007A26B1">
      <w:pPr>
        <w:jc w:val="both"/>
        <w:rPr>
          <w:b/>
          <w:lang w:val="de-DE"/>
        </w:rPr>
      </w:pPr>
    </w:p>
    <w:p w:rsidR="003737DC" w:rsidRDefault="003737DC" w:rsidP="007A26B1">
      <w:pPr>
        <w:jc w:val="both"/>
        <w:rPr>
          <w:b/>
          <w:lang w:val="de-DE"/>
        </w:rPr>
      </w:pPr>
    </w:p>
    <w:p w:rsidR="00D035BC" w:rsidRPr="006F3C2E" w:rsidRDefault="006C27AE" w:rsidP="00D035B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u w:val="single"/>
          <w:lang w:val="en-US"/>
        </w:rPr>
      </w:pPr>
      <w:r w:rsidRPr="006F3C2E">
        <w:rPr>
          <w:rFonts w:ascii="Arial" w:hAnsi="Arial" w:cs="Arial"/>
          <w:b/>
          <w:bCs/>
          <w:sz w:val="32"/>
          <w:szCs w:val="32"/>
          <w:u w:val="single"/>
          <w:lang w:val="en-US"/>
        </w:rPr>
        <w:t>Tissue request</w:t>
      </w:r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Name:</w:t>
      </w:r>
      <w:r w:rsidRPr="00D33A02">
        <w:rPr>
          <w:rFonts w:ascii="Arial" w:hAnsi="Arial" w:cs="Arial"/>
          <w:b/>
          <w:lang w:val="en-US"/>
        </w:rPr>
        <w:tab/>
      </w:r>
      <w:r w:rsidRPr="00D33A02">
        <w:rPr>
          <w:rFonts w:ascii="Arial" w:hAnsi="Arial" w:cs="Arial"/>
          <w:b/>
          <w:lang w:val="en-US"/>
        </w:rPr>
        <w:tab/>
      </w:r>
    </w:p>
    <w:bookmarkStart w:id="0" w:name="_GoBack"/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1"/>
            <w:enabled/>
            <w:calcOnExit w:val="0"/>
            <w:statusText w:type="text" w:val="Name eintragen"/>
            <w:textInput/>
          </w:ffData>
        </w:fldChar>
      </w:r>
      <w:bookmarkStart w:id="1" w:name="Text1"/>
      <w:r w:rsidR="00971DB6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971DB6">
        <w:rPr>
          <w:rFonts w:ascii="Arial" w:hAnsi="Arial" w:cs="Arial"/>
          <w:noProof/>
          <w:lang w:val="en-US"/>
        </w:rPr>
        <w:t> </w:t>
      </w:r>
      <w:r w:rsidR="00971DB6">
        <w:rPr>
          <w:rFonts w:ascii="Arial" w:hAnsi="Arial" w:cs="Arial"/>
          <w:noProof/>
          <w:lang w:val="en-US"/>
        </w:rPr>
        <w:t> </w:t>
      </w:r>
      <w:r w:rsidR="00971DB6">
        <w:rPr>
          <w:rFonts w:ascii="Arial" w:hAnsi="Arial" w:cs="Arial"/>
          <w:noProof/>
          <w:lang w:val="en-US"/>
        </w:rPr>
        <w:t> </w:t>
      </w:r>
      <w:r w:rsidR="00971DB6">
        <w:rPr>
          <w:rFonts w:ascii="Arial" w:hAnsi="Arial" w:cs="Arial"/>
          <w:noProof/>
          <w:lang w:val="en-US"/>
        </w:rPr>
        <w:t> </w:t>
      </w:r>
      <w:r w:rsidR="00971DB6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1"/>
      <w:bookmarkEnd w:id="0"/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Institute:</w:t>
      </w:r>
      <w:r w:rsidRPr="00D33A02">
        <w:rPr>
          <w:rFonts w:ascii="Arial" w:hAnsi="Arial" w:cs="Arial"/>
          <w:b/>
          <w:lang w:val="en-US"/>
        </w:rPr>
        <w:tab/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2"/>
    </w:p>
    <w:p w:rsidR="00D035BC" w:rsidRPr="00D33A02" w:rsidRDefault="006278DF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Address: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3"/>
    </w:p>
    <w:p w:rsidR="00D035BC" w:rsidRPr="00D33A02" w:rsidRDefault="006278DF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P</w:t>
      </w:r>
      <w:r w:rsidR="00D035BC" w:rsidRPr="00D33A02">
        <w:rPr>
          <w:rFonts w:ascii="Arial" w:hAnsi="Arial" w:cs="Arial"/>
          <w:b/>
          <w:lang w:val="en-US"/>
        </w:rPr>
        <w:t>hone:</w:t>
      </w:r>
    </w:p>
    <w:p w:rsidR="00E71F0F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4"/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Telefax:</w:t>
      </w:r>
      <w:r w:rsidRPr="00D33A02">
        <w:rPr>
          <w:rFonts w:ascii="Arial" w:hAnsi="Arial" w:cs="Arial"/>
          <w:b/>
          <w:lang w:val="en-US"/>
        </w:rPr>
        <w:tab/>
      </w:r>
    </w:p>
    <w:p w:rsidR="00E71F0F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5"/>
    </w:p>
    <w:p w:rsidR="006278DF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Email:</w:t>
      </w:r>
      <w:r w:rsidRPr="00D33A02">
        <w:rPr>
          <w:rFonts w:ascii="Arial" w:hAnsi="Arial" w:cs="Arial"/>
          <w:b/>
          <w:lang w:val="en-US"/>
        </w:rPr>
        <w:tab/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6"/>
      <w:r w:rsidR="00D035BC" w:rsidRPr="00D035BC">
        <w:rPr>
          <w:rFonts w:ascii="Arial" w:hAnsi="Arial" w:cs="Arial"/>
          <w:lang w:val="en-US"/>
        </w:rPr>
        <w:tab/>
      </w:r>
    </w:p>
    <w:p w:rsidR="00D035BC" w:rsidRPr="00D035BC" w:rsidRDefault="00D035BC" w:rsidP="00D035BC">
      <w:pPr>
        <w:rPr>
          <w:rFonts w:ascii="Arial" w:hAnsi="Arial" w:cs="Arial"/>
          <w:lang w:val="en-US"/>
        </w:rPr>
      </w:pPr>
    </w:p>
    <w:p w:rsidR="00D035BC" w:rsidRDefault="00D035BC" w:rsidP="00D035BC">
      <w:pPr>
        <w:rPr>
          <w:rFonts w:ascii="Arial" w:hAnsi="Arial" w:cs="Arial"/>
          <w:b/>
          <w:bCs/>
          <w:u w:val="single"/>
          <w:lang w:val="en-US"/>
        </w:rPr>
      </w:pPr>
      <w:r w:rsidRPr="00081CBE">
        <w:rPr>
          <w:rFonts w:ascii="Arial" w:hAnsi="Arial" w:cs="Arial"/>
          <w:b/>
          <w:bCs/>
          <w:u w:val="single"/>
          <w:lang w:val="en-US"/>
        </w:rPr>
        <w:t>Project title:</w:t>
      </w:r>
    </w:p>
    <w:p w:rsidR="00081CBE" w:rsidRPr="00081CBE" w:rsidRDefault="00081CBE" w:rsidP="00D035BC">
      <w:pPr>
        <w:rPr>
          <w:rFonts w:ascii="Arial" w:hAnsi="Arial" w:cs="Arial"/>
          <w:b/>
          <w:bCs/>
          <w:u w:val="single"/>
          <w:lang w:val="en-US"/>
        </w:rPr>
      </w:pP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7"/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Summary of the project (a maximum of two pages):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8"/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By which funds is the project supported?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9"/>
    </w:p>
    <w:p w:rsidR="00E71F0F" w:rsidRDefault="00081CBE" w:rsidP="00D035BC">
      <w:pPr>
        <w:rPr>
          <w:rFonts w:ascii="Arial" w:hAnsi="Arial" w:cs="Arial"/>
          <w:lang w:val="en-US"/>
        </w:rPr>
      </w:pPr>
      <w:r w:rsidRPr="00081CBE">
        <w:rPr>
          <w:rFonts w:ascii="Arial" w:hAnsi="Arial" w:cs="Arial"/>
          <w:b/>
          <w:lang w:val="en-US"/>
        </w:rPr>
        <w:t>Have you obtained local research ethical committee approval for your project?</w:t>
      </w:r>
      <w:r w:rsidR="00445C50">
        <w:rPr>
          <w:rFonts w:ascii="Arial" w:hAnsi="Arial" w:cs="Arial"/>
          <w:lang w:val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08pt;height:19.5pt" o:ole="">
            <v:imagedata r:id="rId13" o:title=""/>
          </v:shape>
          <w:control r:id="rId14" w:name="OptionButton3" w:shapeid="_x0000_i1037"/>
        </w:object>
      </w:r>
    </w:p>
    <w:p w:rsidR="006F3C2E" w:rsidRPr="00D035BC" w:rsidRDefault="00445C50" w:rsidP="00D035B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object w:dxaOrig="225" w:dyaOrig="225">
          <v:shape id="_x0000_i1039" type="#_x0000_t75" style="width:108pt;height:19.5pt" o:ole="">
            <v:imagedata r:id="rId15" o:title=""/>
          </v:shape>
          <w:control r:id="rId16" w:name="OptionButton4" w:shapeid="_x0000_i1039"/>
        </w:object>
      </w:r>
    </w:p>
    <w:p w:rsidR="006F3C2E" w:rsidRPr="00D035BC" w:rsidRDefault="006F3C2E" w:rsidP="00D035BC">
      <w:pPr>
        <w:rPr>
          <w:rFonts w:ascii="Arial" w:hAnsi="Arial" w:cs="Arial"/>
          <w:lang w:val="de-DE"/>
        </w:rPr>
      </w:pPr>
    </w:p>
    <w:p w:rsidR="00D035BC" w:rsidRPr="006278DF" w:rsidRDefault="00D035BC" w:rsidP="00D035BC">
      <w:pPr>
        <w:rPr>
          <w:rFonts w:ascii="Arial" w:hAnsi="Arial" w:cs="Arial"/>
          <w:b/>
          <w:u w:val="single"/>
          <w:lang w:val="en-US"/>
        </w:rPr>
      </w:pPr>
      <w:r w:rsidRPr="006278DF">
        <w:rPr>
          <w:rFonts w:ascii="Arial" w:hAnsi="Arial" w:cs="Arial"/>
          <w:b/>
          <w:u w:val="single"/>
          <w:lang w:val="en-US"/>
        </w:rPr>
        <w:t>Tissue samples details:</w:t>
      </w:r>
    </w:p>
    <w:p w:rsidR="006278DF" w:rsidRDefault="006278DF" w:rsidP="00D035BC">
      <w:pPr>
        <w:rPr>
          <w:rFonts w:ascii="Arial" w:hAnsi="Arial" w:cs="Arial"/>
          <w:lang w:val="en-US"/>
        </w:rPr>
      </w:pPr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Number of tissue samples from patients: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10"/>
    </w:p>
    <w:p w:rsidR="00D035BC" w:rsidRPr="00AC6AE6" w:rsidRDefault="00D035BC" w:rsidP="00D035BC">
      <w:pPr>
        <w:rPr>
          <w:rFonts w:ascii="Arial" w:hAnsi="Arial" w:cs="Arial"/>
          <w:b/>
          <w:lang w:val="en-US"/>
        </w:rPr>
      </w:pPr>
      <w:r w:rsidRPr="00AC6AE6">
        <w:rPr>
          <w:rFonts w:ascii="Arial" w:hAnsi="Arial" w:cs="Arial"/>
          <w:b/>
          <w:lang w:val="en-US"/>
        </w:rPr>
        <w:t>Definition of the patient (e.g. "Alzheimer patient with CERAD C and Braak &amp; Braak stage 5-6"):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11"/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Number of tissue samples from control persons: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12"/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 xml:space="preserve">Definition of the control person (e.g. "age 50-70", "no dementia"): 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BE0EBA">
        <w:rPr>
          <w:rFonts w:ascii="Arial" w:hAnsi="Arial" w:cs="Arial"/>
          <w:lang w:val="en-US"/>
        </w:rPr>
        <w:t> </w:t>
      </w:r>
      <w:r w:rsidR="00BE0EBA">
        <w:rPr>
          <w:rFonts w:ascii="Arial" w:hAnsi="Arial" w:cs="Arial"/>
          <w:lang w:val="en-US"/>
        </w:rPr>
        <w:t> </w:t>
      </w:r>
      <w:r w:rsidR="00BE0EBA">
        <w:rPr>
          <w:rFonts w:ascii="Arial" w:hAnsi="Arial" w:cs="Arial"/>
          <w:lang w:val="en-US"/>
        </w:rPr>
        <w:t> </w:t>
      </w:r>
      <w:r w:rsidR="00BE0EBA">
        <w:rPr>
          <w:rFonts w:ascii="Arial" w:hAnsi="Arial" w:cs="Arial"/>
          <w:lang w:val="en-US"/>
        </w:rPr>
        <w:t> </w:t>
      </w:r>
      <w:r w:rsidR="00BE0EBA">
        <w:rPr>
          <w:rFonts w:ascii="Arial" w:hAnsi="Arial" w:cs="Arial"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13"/>
    </w:p>
    <w:p w:rsidR="00CB30EF" w:rsidRDefault="00CB30EF" w:rsidP="00D035BC">
      <w:pPr>
        <w:rPr>
          <w:rFonts w:ascii="Arial" w:hAnsi="Arial" w:cs="Arial"/>
          <w:b/>
          <w:lang w:val="en-US"/>
        </w:rPr>
      </w:pPr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Required brain regions (exact anatomical description):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14"/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Tissue treatment (formalin-fixed, frozen etc.):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15"/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Quantity (in cm</w:t>
      </w:r>
      <w:r w:rsidRPr="00D33A02">
        <w:rPr>
          <w:rFonts w:ascii="Arial" w:hAnsi="Arial" w:cs="Arial"/>
          <w:b/>
          <w:vertAlign w:val="superscript"/>
          <w:lang w:val="en-US"/>
        </w:rPr>
        <w:t>3</w:t>
      </w:r>
      <w:r w:rsidRPr="00D33A02">
        <w:rPr>
          <w:rFonts w:ascii="Arial" w:hAnsi="Arial" w:cs="Arial"/>
          <w:b/>
          <w:lang w:val="en-US"/>
        </w:rPr>
        <w:t>):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16"/>
    </w:p>
    <w:p w:rsidR="00D035BC" w:rsidRPr="00D33A02" w:rsidRDefault="00D035BC" w:rsidP="00D035BC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Maximum post-mortal time: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6278DF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 w:rsidR="006278DF"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17"/>
    </w:p>
    <w:p w:rsidR="00D035BC" w:rsidRPr="00D035BC" w:rsidRDefault="00D035BC" w:rsidP="00D035BC">
      <w:pPr>
        <w:rPr>
          <w:rFonts w:ascii="Arial" w:hAnsi="Arial" w:cs="Arial"/>
          <w:lang w:val="de-DE"/>
        </w:rPr>
      </w:pPr>
    </w:p>
    <w:p w:rsidR="00D33A02" w:rsidRDefault="00D035BC" w:rsidP="00D33A02">
      <w:pPr>
        <w:rPr>
          <w:rFonts w:ascii="Arial" w:hAnsi="Arial" w:cs="Arial"/>
          <w:lang w:val="en-US"/>
        </w:rPr>
      </w:pPr>
      <w:r w:rsidRPr="00D33A02">
        <w:rPr>
          <w:rFonts w:ascii="Arial" w:hAnsi="Arial" w:cs="Arial"/>
          <w:b/>
          <w:lang w:val="en-US"/>
        </w:rPr>
        <w:t>Have you already performed pilot studies / animal experiments for this project?</w:t>
      </w:r>
      <w:r w:rsidR="00445C50">
        <w:rPr>
          <w:rFonts w:ascii="Arial" w:hAnsi="Arial" w:cs="Arial"/>
          <w:lang w:val="en-US"/>
        </w:rPr>
        <w:object w:dxaOrig="225" w:dyaOrig="225">
          <v:shape id="_x0000_i1041" type="#_x0000_t75" style="width:108pt;height:19.5pt" o:ole="">
            <v:imagedata r:id="rId17" o:title=""/>
          </v:shape>
          <w:control r:id="rId18" w:name="OptionButton1" w:shapeid="_x0000_i1041"/>
        </w:object>
      </w:r>
    </w:p>
    <w:p w:rsidR="00D33A02" w:rsidRPr="00D33A02" w:rsidRDefault="00445C50" w:rsidP="00D33A02">
      <w:pPr>
        <w:rPr>
          <w:rFonts w:ascii="Arial" w:hAnsi="Arial" w:cs="Arial"/>
          <w:lang w:val="en-US"/>
        </w:rPr>
      </w:pPr>
      <w:r w:rsidRPr="00D33A02">
        <w:rPr>
          <w:rFonts w:ascii="Arial" w:hAnsi="Arial" w:cs="Arial"/>
          <w:lang w:val="en-US"/>
        </w:rPr>
        <w:object w:dxaOrig="225" w:dyaOrig="225">
          <v:shape id="_x0000_i1043" type="#_x0000_t75" style="width:108pt;height:19.5pt" o:ole="">
            <v:imagedata r:id="rId19" o:title=""/>
          </v:shape>
          <w:control r:id="rId20" w:name="OptionButton2" w:shapeid="_x0000_i1043"/>
        </w:object>
      </w:r>
    </w:p>
    <w:p w:rsidR="00D33A02" w:rsidRPr="00D035BC" w:rsidRDefault="00D33A02" w:rsidP="00D035BC">
      <w:pPr>
        <w:rPr>
          <w:rFonts w:ascii="Arial" w:hAnsi="Arial" w:cs="Arial"/>
          <w:lang w:val="en-US"/>
        </w:rPr>
      </w:pPr>
    </w:p>
    <w:p w:rsidR="00D33A02" w:rsidRPr="00D33A02" w:rsidRDefault="00D035BC" w:rsidP="00D33A02">
      <w:pPr>
        <w:rPr>
          <w:rFonts w:ascii="Arial" w:hAnsi="Arial" w:cs="Arial"/>
          <w:b/>
          <w:lang w:val="en-US"/>
        </w:rPr>
      </w:pPr>
      <w:r w:rsidRPr="00D33A02">
        <w:rPr>
          <w:rFonts w:ascii="Arial" w:hAnsi="Arial" w:cs="Arial"/>
          <w:b/>
          <w:lang w:val="en-US"/>
        </w:rPr>
        <w:t>Planned duration of the project:</w:t>
      </w:r>
    </w:p>
    <w:p w:rsidR="00D035BC" w:rsidRPr="00D035BC" w:rsidRDefault="00445C50" w:rsidP="00081CB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D33A02"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 w:rsidR="001B0404">
        <w:rPr>
          <w:rFonts w:ascii="Arial" w:hAnsi="Arial" w:cs="Arial"/>
          <w:lang w:val="en-US"/>
        </w:rPr>
        <w:t> </w:t>
      </w:r>
      <w:r w:rsidR="001B0404">
        <w:rPr>
          <w:rFonts w:ascii="Arial" w:hAnsi="Arial" w:cs="Arial"/>
          <w:lang w:val="en-US"/>
        </w:rPr>
        <w:t> </w:t>
      </w:r>
      <w:r w:rsidR="001B0404">
        <w:rPr>
          <w:rFonts w:ascii="Arial" w:hAnsi="Arial" w:cs="Arial"/>
          <w:lang w:val="en-US"/>
        </w:rPr>
        <w:t> </w:t>
      </w:r>
      <w:r w:rsidR="001B0404">
        <w:rPr>
          <w:rFonts w:ascii="Arial" w:hAnsi="Arial" w:cs="Arial"/>
          <w:lang w:val="en-US"/>
        </w:rPr>
        <w:t> </w:t>
      </w:r>
      <w:r w:rsidR="001B0404">
        <w:rPr>
          <w:rFonts w:ascii="Arial" w:hAnsi="Arial" w:cs="Arial"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18"/>
      <w:r w:rsidR="00D33A02" w:rsidRPr="00D035BC">
        <w:rPr>
          <w:rFonts w:ascii="Arial" w:hAnsi="Arial" w:cs="Arial"/>
          <w:lang w:val="en-US"/>
        </w:rPr>
        <w:t xml:space="preserve"> </w:t>
      </w:r>
    </w:p>
    <w:p w:rsidR="00D035BC" w:rsidRPr="00D035BC" w:rsidRDefault="00D035BC" w:rsidP="00D035BC">
      <w:pPr>
        <w:jc w:val="center"/>
        <w:rPr>
          <w:rFonts w:ascii="Arial" w:hAnsi="Arial" w:cs="Arial"/>
          <w:b/>
          <w:bCs/>
          <w:lang w:val="en-US"/>
        </w:rPr>
      </w:pPr>
    </w:p>
    <w:p w:rsidR="00E71F0F" w:rsidRDefault="00992DB2" w:rsidP="00E71F0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Do you have a VAT ID (trade ID)</w:t>
      </w:r>
    </w:p>
    <w:p w:rsidR="00992DB2" w:rsidRDefault="00992DB2" w:rsidP="00E71F0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object w:dxaOrig="225" w:dyaOrig="225">
          <v:shape id="_x0000_i1045" type="#_x0000_t75" style="width:108pt;height:19.5pt" o:ole="">
            <v:imagedata r:id="rId21" o:title=""/>
          </v:shape>
          <w:control r:id="rId22" w:name="OptionButton11" w:shapeid="_x0000_i1045"/>
        </w:object>
      </w:r>
      <w:r w:rsidR="00B11373">
        <w:rPr>
          <w:rFonts w:ascii="Arial" w:hAnsi="Arial" w:cs="Arial"/>
          <w:lang w:val="en-US"/>
        </w:rPr>
        <w:t>VAT-</w:t>
      </w:r>
      <w:r>
        <w:rPr>
          <w:rFonts w:ascii="Arial" w:hAnsi="Arial" w:cs="Arial"/>
          <w:lang w:val="en-US"/>
        </w:rPr>
        <w:t xml:space="preserve">ID-Number: </w:t>
      </w:r>
      <w:r>
        <w:rPr>
          <w:rFonts w:ascii="Arial" w:hAnsi="Arial" w:cs="Arial"/>
          <w:lang w:val="en-US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noProof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bookmarkEnd w:id="19"/>
    </w:p>
    <w:p w:rsidR="00992DB2" w:rsidRDefault="00992DB2" w:rsidP="00E71F0F">
      <w:pPr>
        <w:rPr>
          <w:rFonts w:ascii="Arial" w:hAnsi="Arial" w:cs="Arial"/>
          <w:b/>
          <w:bCs/>
          <w:lang w:val="en-US"/>
        </w:rPr>
      </w:pPr>
      <w:r w:rsidRPr="00992DB2">
        <w:rPr>
          <w:rFonts w:ascii="Arial" w:hAnsi="Arial" w:cs="Arial"/>
          <w:lang w:val="en-US"/>
        </w:rPr>
        <w:object w:dxaOrig="225" w:dyaOrig="225">
          <v:shape id="_x0000_i1047" type="#_x0000_t75" style="width:108pt;height:19.5pt" o:ole="">
            <v:imagedata r:id="rId23" o:title=""/>
          </v:shape>
          <w:control r:id="rId24" w:name="OptionButton21" w:shapeid="_x0000_i1047"/>
        </w:object>
      </w:r>
    </w:p>
    <w:p w:rsidR="00B11373" w:rsidRDefault="00B11373" w:rsidP="00E71F0F">
      <w:pPr>
        <w:rPr>
          <w:rFonts w:ascii="Arial" w:hAnsi="Arial" w:cs="Arial"/>
          <w:b/>
          <w:bCs/>
          <w:lang w:val="en-US"/>
        </w:rPr>
      </w:pPr>
    </w:p>
    <w:p w:rsidR="00D035BC" w:rsidRPr="00D33A02" w:rsidRDefault="00D035BC" w:rsidP="00E71F0F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D33A02">
        <w:rPr>
          <w:rFonts w:ascii="Arial" w:hAnsi="Arial" w:cs="Arial"/>
          <w:b/>
          <w:bCs/>
          <w:sz w:val="28"/>
          <w:szCs w:val="28"/>
          <w:lang w:val="en-US"/>
        </w:rPr>
        <w:t>Please send the filled form as email attachment to:</w:t>
      </w:r>
    </w:p>
    <w:p w:rsidR="00D035BC" w:rsidRPr="00D035BC" w:rsidRDefault="00D035BC" w:rsidP="00D035BC">
      <w:pPr>
        <w:jc w:val="center"/>
        <w:rPr>
          <w:rFonts w:ascii="Arial" w:hAnsi="Arial" w:cs="Arial"/>
          <w:b/>
          <w:bCs/>
          <w:lang w:val="en-US"/>
        </w:rPr>
      </w:pPr>
    </w:p>
    <w:p w:rsidR="00D035BC" w:rsidRPr="00D035BC" w:rsidRDefault="00D035BC" w:rsidP="00D035BC">
      <w:pPr>
        <w:jc w:val="center"/>
        <w:rPr>
          <w:rFonts w:ascii="Arial" w:hAnsi="Arial" w:cs="Arial"/>
          <w:b/>
          <w:bCs/>
          <w:lang w:val="en-US"/>
        </w:rPr>
      </w:pPr>
    </w:p>
    <w:p w:rsidR="00E71F0F" w:rsidRDefault="00D035BC" w:rsidP="00E71F0F">
      <w:pPr>
        <w:rPr>
          <w:rFonts w:ascii="Arial" w:hAnsi="Arial" w:cs="Arial"/>
          <w:lang w:val="fr-FR"/>
        </w:rPr>
      </w:pPr>
      <w:r w:rsidRPr="006278DF">
        <w:rPr>
          <w:rFonts w:ascii="Arial" w:hAnsi="Arial" w:cs="Arial"/>
          <w:b/>
          <w:u w:val="single"/>
          <w:lang w:val="en-US"/>
        </w:rPr>
        <w:t>Brain-Net Office:</w:t>
      </w:r>
      <w:r w:rsidRPr="00D035BC">
        <w:rPr>
          <w:rFonts w:ascii="Arial" w:hAnsi="Arial" w:cs="Arial"/>
          <w:lang w:val="en-US"/>
        </w:rPr>
        <w:t xml:space="preserve"> </w:t>
      </w:r>
      <w:r w:rsidRPr="00D035BC">
        <w:rPr>
          <w:rFonts w:ascii="Arial" w:hAnsi="Arial" w:cs="Arial"/>
          <w:lang w:val="en-US"/>
        </w:rPr>
        <w:tab/>
      </w:r>
      <w:r w:rsidRPr="00D035BC">
        <w:rPr>
          <w:rFonts w:ascii="Arial" w:hAnsi="Arial" w:cs="Arial"/>
          <w:lang w:val="en-US"/>
        </w:rPr>
        <w:tab/>
      </w:r>
      <w:r w:rsidR="003934CD">
        <w:rPr>
          <w:rFonts w:ascii="Arial" w:hAnsi="Arial" w:cs="Arial"/>
          <w:lang w:val="fr-FR"/>
        </w:rPr>
        <w:t>Dr. Otto Windl</w:t>
      </w:r>
    </w:p>
    <w:p w:rsidR="00E71F0F" w:rsidRPr="003D7B8A" w:rsidRDefault="00E71F0F" w:rsidP="00E71F0F">
      <w:pPr>
        <w:ind w:left="2160" w:firstLine="72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nbm</w:t>
      </w:r>
      <w:r w:rsidRPr="003D7B8A">
        <w:rPr>
          <w:rFonts w:ascii="Arial" w:hAnsi="Arial" w:cs="Arial"/>
          <w:lang w:val="fr-FR"/>
        </w:rPr>
        <w:t>@med.uni-muenchen.de</w:t>
      </w:r>
    </w:p>
    <w:p w:rsidR="00D035BC" w:rsidRDefault="00D035BC" w:rsidP="00D035BC">
      <w:pPr>
        <w:ind w:left="2160" w:firstLine="720"/>
        <w:rPr>
          <w:rFonts w:ascii="Arial" w:hAnsi="Arial" w:cs="Arial"/>
          <w:u w:val="single"/>
          <w:lang w:val="en-US"/>
        </w:rPr>
      </w:pPr>
    </w:p>
    <w:p w:rsidR="00E915FA" w:rsidRPr="00E915FA" w:rsidRDefault="00E915FA" w:rsidP="00D035BC">
      <w:pPr>
        <w:ind w:left="2160" w:firstLine="720"/>
        <w:rPr>
          <w:rFonts w:ascii="Arial" w:hAnsi="Arial" w:cs="Arial"/>
          <w:u w:val="single"/>
          <w:lang w:val="en-US"/>
        </w:rPr>
      </w:pPr>
    </w:p>
    <w:p w:rsidR="003934CD" w:rsidRDefault="00E915FA" w:rsidP="00E915FA">
      <w:pPr>
        <w:rPr>
          <w:rFonts w:ascii="Arial" w:hAnsi="Arial" w:cs="Arial"/>
          <w:lang w:val="en-US"/>
        </w:rPr>
      </w:pPr>
      <w:r w:rsidRPr="006278DF">
        <w:rPr>
          <w:rFonts w:ascii="Arial" w:hAnsi="Arial" w:cs="Arial"/>
          <w:b/>
          <w:u w:val="single"/>
          <w:lang w:val="en-US"/>
        </w:rPr>
        <w:t>Postal address: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="003934CD">
        <w:rPr>
          <w:rFonts w:ascii="Arial" w:hAnsi="Arial" w:cs="Arial"/>
          <w:lang w:val="en-US"/>
        </w:rPr>
        <w:t>Neurobiobank Munich</w:t>
      </w:r>
    </w:p>
    <w:p w:rsidR="00D035BC" w:rsidRDefault="00D035BC" w:rsidP="003934CD">
      <w:pPr>
        <w:ind w:left="2160" w:firstLine="720"/>
        <w:rPr>
          <w:rFonts w:ascii="Arial" w:hAnsi="Arial" w:cs="Arial"/>
          <w:lang w:val="en-US"/>
        </w:rPr>
      </w:pPr>
      <w:r w:rsidRPr="00D035BC">
        <w:rPr>
          <w:rFonts w:ascii="Arial" w:hAnsi="Arial" w:cs="Arial"/>
          <w:lang w:val="en-US"/>
        </w:rPr>
        <w:t>Centre for Neuropatholog</w:t>
      </w:r>
      <w:r w:rsidR="00E71F0F">
        <w:rPr>
          <w:rFonts w:ascii="Arial" w:hAnsi="Arial" w:cs="Arial"/>
          <w:lang w:val="en-US"/>
        </w:rPr>
        <w:t>y</w:t>
      </w:r>
      <w:r w:rsidRPr="00D035BC">
        <w:rPr>
          <w:rFonts w:ascii="Arial" w:hAnsi="Arial" w:cs="Arial"/>
          <w:lang w:val="en-US"/>
        </w:rPr>
        <w:t xml:space="preserve"> and Prion Research</w:t>
      </w:r>
    </w:p>
    <w:p w:rsidR="003934CD" w:rsidRPr="00D035BC" w:rsidRDefault="003934CD" w:rsidP="00E915F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Ludwig-Maximilians-University Munich</w:t>
      </w:r>
    </w:p>
    <w:p w:rsidR="00D035BC" w:rsidRPr="00D035BC" w:rsidRDefault="00D035BC" w:rsidP="00D035BC">
      <w:pPr>
        <w:ind w:left="2160" w:firstLine="720"/>
        <w:rPr>
          <w:rFonts w:ascii="Arial" w:hAnsi="Arial" w:cs="Arial"/>
          <w:lang w:val="de-DE"/>
        </w:rPr>
      </w:pPr>
      <w:r w:rsidRPr="00D035BC">
        <w:rPr>
          <w:rFonts w:ascii="Arial" w:hAnsi="Arial" w:cs="Arial"/>
          <w:lang w:val="de-DE"/>
        </w:rPr>
        <w:t>Feodor-Lynen-Str. 23</w:t>
      </w:r>
    </w:p>
    <w:p w:rsidR="00D035BC" w:rsidRDefault="00D035BC" w:rsidP="00D035BC">
      <w:pPr>
        <w:ind w:left="2160" w:firstLine="720"/>
        <w:rPr>
          <w:rFonts w:ascii="Arial" w:hAnsi="Arial" w:cs="Arial"/>
          <w:lang w:val="de-DE"/>
        </w:rPr>
      </w:pPr>
      <w:r w:rsidRPr="00D035BC">
        <w:rPr>
          <w:rFonts w:ascii="Arial" w:hAnsi="Arial" w:cs="Arial"/>
          <w:lang w:val="de-DE"/>
        </w:rPr>
        <w:t>81377 M</w:t>
      </w:r>
      <w:r w:rsidR="003934CD">
        <w:rPr>
          <w:rFonts w:ascii="Arial" w:hAnsi="Arial" w:cs="Arial"/>
          <w:lang w:val="de-DE"/>
        </w:rPr>
        <w:t>unich</w:t>
      </w:r>
    </w:p>
    <w:p w:rsidR="003934CD" w:rsidRPr="00D035BC" w:rsidRDefault="003934CD" w:rsidP="00D035BC">
      <w:pPr>
        <w:ind w:left="2160" w:firstLine="72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Germany</w:t>
      </w:r>
    </w:p>
    <w:p w:rsidR="00D035BC" w:rsidRPr="00D035BC" w:rsidRDefault="00D035BC" w:rsidP="00D035BC">
      <w:pPr>
        <w:ind w:left="2160" w:firstLine="720"/>
        <w:rPr>
          <w:rFonts w:ascii="Arial" w:hAnsi="Arial" w:cs="Arial"/>
          <w:lang w:val="de-DE"/>
        </w:rPr>
      </w:pPr>
      <w:r w:rsidRPr="00D035BC">
        <w:rPr>
          <w:rFonts w:ascii="Arial" w:hAnsi="Arial" w:cs="Arial"/>
          <w:lang w:val="de-DE"/>
        </w:rPr>
        <w:t xml:space="preserve">Tel.: </w:t>
      </w:r>
      <w:r w:rsidRPr="00D035BC">
        <w:rPr>
          <w:rFonts w:ascii="Arial" w:hAnsi="Arial" w:cs="Arial"/>
          <w:lang w:val="de-DE"/>
        </w:rPr>
        <w:tab/>
        <w:t>0049 89 / 2180-78</w:t>
      </w:r>
      <w:r w:rsidR="003934CD">
        <w:rPr>
          <w:rFonts w:ascii="Arial" w:hAnsi="Arial" w:cs="Arial"/>
          <w:lang w:val="de-DE"/>
        </w:rPr>
        <w:t>133</w:t>
      </w:r>
    </w:p>
    <w:p w:rsidR="00D035BC" w:rsidRDefault="00D035BC" w:rsidP="00D035BC">
      <w:pPr>
        <w:ind w:left="2160" w:firstLine="720"/>
        <w:rPr>
          <w:rFonts w:ascii="Arial" w:hAnsi="Arial" w:cs="Arial"/>
          <w:lang w:val="de-DE"/>
        </w:rPr>
      </w:pPr>
      <w:r w:rsidRPr="00D035BC">
        <w:rPr>
          <w:rFonts w:ascii="Arial" w:hAnsi="Arial" w:cs="Arial"/>
          <w:lang w:val="de-DE"/>
        </w:rPr>
        <w:t>Fax:</w:t>
      </w:r>
      <w:r w:rsidRPr="00D035BC">
        <w:rPr>
          <w:rFonts w:ascii="Arial" w:hAnsi="Arial" w:cs="Arial"/>
          <w:lang w:val="de-DE"/>
        </w:rPr>
        <w:tab/>
        <w:t>0049 89 / 2180-78037</w:t>
      </w:r>
    </w:p>
    <w:p w:rsidR="00E71F0F" w:rsidRDefault="00E71F0F" w:rsidP="00E71F0F">
      <w:pPr>
        <w:rPr>
          <w:rFonts w:ascii="Arial" w:hAnsi="Arial" w:cs="Arial"/>
          <w:lang w:val="de-DE"/>
        </w:rPr>
      </w:pPr>
    </w:p>
    <w:p w:rsidR="00E71F0F" w:rsidRDefault="00E71F0F" w:rsidP="00E71F0F">
      <w:pPr>
        <w:rPr>
          <w:rFonts w:ascii="Arial" w:hAnsi="Arial" w:cs="Arial"/>
          <w:lang w:val="de-DE"/>
        </w:rPr>
      </w:pPr>
    </w:p>
    <w:p w:rsidR="003934CD" w:rsidRPr="00D33A02" w:rsidRDefault="003934CD" w:rsidP="003934CD">
      <w:pPr>
        <w:rPr>
          <w:rFonts w:ascii="Arial" w:hAnsi="Arial" w:cs="Arial"/>
          <w:b/>
          <w:lang w:val="en-US"/>
        </w:rPr>
      </w:pPr>
      <w:r w:rsidRPr="000E3BBF">
        <w:rPr>
          <w:rFonts w:ascii="Arial" w:hAnsi="Arial" w:cs="Arial"/>
          <w:b/>
          <w:lang w:val="de-DE"/>
        </w:rPr>
        <w:t>Datum</w:t>
      </w:r>
      <w:r>
        <w:rPr>
          <w:rFonts w:ascii="Arial" w:hAnsi="Arial" w:cs="Arial"/>
          <w:b/>
          <w:lang w:val="de-DE"/>
        </w:rPr>
        <w:t>:</w:t>
      </w:r>
      <w:r w:rsidRPr="003934CD">
        <w:rPr>
          <w:rFonts w:ascii="Arial" w:hAnsi="Arial" w:cs="Arial"/>
          <w:b/>
          <w:lang w:val="en-US"/>
        </w:rPr>
        <w:t xml:space="preserve"> </w:t>
      </w:r>
    </w:p>
    <w:p w:rsidR="003934CD" w:rsidRPr="00D035BC" w:rsidRDefault="003934CD" w:rsidP="003934C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Arial" w:hAnsi="Arial" w:cs="Arial"/>
          <w:lang w:val="en-US"/>
        </w:rPr>
        <w:instrText xml:space="preserve"> FORMTEXT </w:instrTex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lang w:val="en-US"/>
        </w:rPr>
        <w:t> </w:t>
      </w:r>
      <w:r>
        <w:rPr>
          <w:rFonts w:ascii="Arial" w:hAnsi="Arial" w:cs="Arial"/>
          <w:lang w:val="en-US"/>
        </w:rPr>
        <w:t> </w:t>
      </w:r>
      <w:r>
        <w:rPr>
          <w:rFonts w:ascii="Arial" w:hAnsi="Arial" w:cs="Arial"/>
          <w:lang w:val="en-US"/>
        </w:rPr>
        <w:t> </w:t>
      </w:r>
      <w:r>
        <w:rPr>
          <w:rFonts w:ascii="Arial" w:hAnsi="Arial" w:cs="Arial"/>
          <w:lang w:val="en-US"/>
        </w:rPr>
        <w:t> </w:t>
      </w:r>
      <w:r>
        <w:rPr>
          <w:rFonts w:ascii="Arial" w:hAnsi="Arial" w:cs="Arial"/>
          <w:lang w:val="en-US"/>
        </w:rPr>
        <w:t> </w:t>
      </w:r>
      <w:r>
        <w:rPr>
          <w:rFonts w:ascii="Arial" w:hAnsi="Arial" w:cs="Arial"/>
          <w:lang w:val="en-US"/>
        </w:rPr>
        <w:fldChar w:fldCharType="end"/>
      </w:r>
      <w:r w:rsidRPr="00D035BC">
        <w:rPr>
          <w:rFonts w:ascii="Arial" w:hAnsi="Arial" w:cs="Arial"/>
          <w:lang w:val="en-US"/>
        </w:rPr>
        <w:t xml:space="preserve"> </w:t>
      </w:r>
    </w:p>
    <w:p w:rsidR="003934CD" w:rsidRPr="00D035BC" w:rsidRDefault="003934CD" w:rsidP="003934CD">
      <w:pPr>
        <w:jc w:val="both"/>
        <w:rPr>
          <w:rFonts w:ascii="Arial" w:hAnsi="Arial" w:cs="Arial"/>
          <w:lang w:val="de-DE"/>
        </w:rPr>
      </w:pPr>
    </w:p>
    <w:sectPr w:rsidR="003934CD" w:rsidRPr="00D035BC" w:rsidSect="00BE0EBA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851" w:right="1418" w:bottom="28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EE6" w:rsidRDefault="00CB2EE6">
      <w:r>
        <w:separator/>
      </w:r>
    </w:p>
  </w:endnote>
  <w:endnote w:type="continuationSeparator" w:id="0">
    <w:p w:rsidR="00CB2EE6" w:rsidRDefault="00CB2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timum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CD" w:rsidRDefault="003934C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  <w:lang w:val="de-DE"/>
      </w:rPr>
      <w:id w:val="250395305"/>
      <w:docPartObj>
        <w:docPartGallery w:val="Page Numbers (Top of Page)"/>
        <w:docPartUnique/>
      </w:docPartObj>
    </w:sdtPr>
    <w:sdtEndPr/>
    <w:sdtContent>
      <w:p w:rsidR="00905917" w:rsidRPr="00BE0EBA" w:rsidRDefault="00905917" w:rsidP="00905917">
        <w:pPr>
          <w:jc w:val="right"/>
          <w:rPr>
            <w:sz w:val="18"/>
            <w:szCs w:val="18"/>
            <w:lang w:val="de-DE"/>
          </w:rPr>
        </w:pPr>
        <w:r w:rsidRPr="00BE0EBA">
          <w:rPr>
            <w:sz w:val="18"/>
            <w:szCs w:val="18"/>
            <w:lang w:val="de-DE"/>
          </w:rPr>
          <w:t xml:space="preserve">page </w:t>
        </w:r>
        <w:r w:rsidR="00445C50" w:rsidRPr="00BE0EBA">
          <w:rPr>
            <w:sz w:val="18"/>
            <w:szCs w:val="18"/>
            <w:lang w:val="de-DE"/>
          </w:rPr>
          <w:fldChar w:fldCharType="begin"/>
        </w:r>
        <w:r w:rsidRPr="00BE0EBA">
          <w:rPr>
            <w:sz w:val="18"/>
            <w:szCs w:val="18"/>
            <w:lang w:val="de-DE"/>
          </w:rPr>
          <w:instrText xml:space="preserve"> PAGE </w:instrText>
        </w:r>
        <w:r w:rsidR="00445C50" w:rsidRPr="00BE0EBA">
          <w:rPr>
            <w:sz w:val="18"/>
            <w:szCs w:val="18"/>
            <w:lang w:val="de-DE"/>
          </w:rPr>
          <w:fldChar w:fldCharType="separate"/>
        </w:r>
        <w:r w:rsidR="00F63522">
          <w:rPr>
            <w:noProof/>
            <w:sz w:val="18"/>
            <w:szCs w:val="18"/>
            <w:lang w:val="de-DE"/>
          </w:rPr>
          <w:t>2</w:t>
        </w:r>
        <w:r w:rsidR="00445C50" w:rsidRPr="00BE0EBA">
          <w:rPr>
            <w:sz w:val="18"/>
            <w:szCs w:val="18"/>
            <w:lang w:val="de-DE"/>
          </w:rPr>
          <w:fldChar w:fldCharType="end"/>
        </w:r>
        <w:r w:rsidRPr="00BE0EBA">
          <w:rPr>
            <w:sz w:val="18"/>
            <w:szCs w:val="18"/>
            <w:lang w:val="de-DE"/>
          </w:rPr>
          <w:t xml:space="preserve"> </w:t>
        </w:r>
        <w:r w:rsidR="00BE0EBA">
          <w:rPr>
            <w:sz w:val="18"/>
            <w:szCs w:val="18"/>
            <w:lang w:val="de-DE"/>
          </w:rPr>
          <w:t>/</w:t>
        </w:r>
        <w:r w:rsidRPr="00BE0EBA">
          <w:rPr>
            <w:sz w:val="18"/>
            <w:szCs w:val="18"/>
            <w:lang w:val="de-DE"/>
          </w:rPr>
          <w:t xml:space="preserve"> </w:t>
        </w:r>
        <w:r w:rsidR="00445C50" w:rsidRPr="00BE0EBA">
          <w:rPr>
            <w:sz w:val="18"/>
            <w:szCs w:val="18"/>
            <w:lang w:val="de-DE"/>
          </w:rPr>
          <w:fldChar w:fldCharType="begin"/>
        </w:r>
        <w:r w:rsidRPr="00BE0EBA">
          <w:rPr>
            <w:sz w:val="18"/>
            <w:szCs w:val="18"/>
            <w:lang w:val="de-DE"/>
          </w:rPr>
          <w:instrText xml:space="preserve"> NUMPAGES  </w:instrText>
        </w:r>
        <w:r w:rsidR="00445C50" w:rsidRPr="00BE0EBA">
          <w:rPr>
            <w:sz w:val="18"/>
            <w:szCs w:val="18"/>
            <w:lang w:val="de-DE"/>
          </w:rPr>
          <w:fldChar w:fldCharType="separate"/>
        </w:r>
        <w:r w:rsidR="00F63522">
          <w:rPr>
            <w:noProof/>
            <w:sz w:val="18"/>
            <w:szCs w:val="18"/>
            <w:lang w:val="de-DE"/>
          </w:rPr>
          <w:t>2</w:t>
        </w:r>
        <w:r w:rsidR="00445C50" w:rsidRPr="00BE0EBA">
          <w:rPr>
            <w:sz w:val="18"/>
            <w:szCs w:val="18"/>
            <w:lang w:val="de-DE"/>
          </w:rPr>
          <w:fldChar w:fldCharType="end"/>
        </w:r>
      </w:p>
      <w:p w:rsidR="00905917" w:rsidRPr="00BE0EBA" w:rsidRDefault="00F63522" w:rsidP="00905917">
        <w:pPr>
          <w:pStyle w:val="Fuzeile"/>
          <w:jc w:val="center"/>
          <w:rPr>
            <w:sz w:val="18"/>
            <w:szCs w:val="18"/>
            <w:lang w:val="de-DE"/>
          </w:rPr>
        </w:pPr>
      </w:p>
    </w:sdtContent>
  </w:sdt>
  <w:p w:rsidR="00905917" w:rsidRPr="00BE0EBA" w:rsidRDefault="00905917" w:rsidP="00BE0EBA">
    <w:pPr>
      <w:pStyle w:val="Fuzeile"/>
      <w:jc w:val="center"/>
      <w:rPr>
        <w:sz w:val="18"/>
        <w:szCs w:val="18"/>
        <w:lang w:val="de-DE"/>
      </w:rPr>
    </w:pPr>
    <w:r w:rsidRPr="00BE0EBA">
      <w:rPr>
        <w:sz w:val="18"/>
        <w:szCs w:val="18"/>
      </w:rPr>
      <w:t xml:space="preserve"> NBM Tissue Request - 1</w:t>
    </w:r>
    <w:r w:rsidR="003934CD">
      <w:rPr>
        <w:sz w:val="18"/>
        <w:szCs w:val="18"/>
      </w:rPr>
      <w:t>1</w:t>
    </w:r>
    <w:r w:rsidRPr="00BE0EBA">
      <w:rPr>
        <w:color w:val="000000" w:themeColor="text1"/>
        <w:sz w:val="18"/>
        <w:szCs w:val="18"/>
      </w:rPr>
      <w:t>/201</w:t>
    </w:r>
    <w:r w:rsidR="003934CD">
      <w:rPr>
        <w:color w:val="000000" w:themeColor="text1"/>
        <w:sz w:val="18"/>
        <w:szCs w:val="18"/>
      </w:rPr>
      <w:t>7</w:t>
    </w:r>
  </w:p>
  <w:p w:rsidR="00CB2EE6" w:rsidRPr="00BE0EBA" w:rsidRDefault="00CB2EE6" w:rsidP="00BC62B1">
    <w:pPr>
      <w:pStyle w:val="Fuzeile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CD" w:rsidRDefault="003934C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EE6" w:rsidRDefault="00CB2EE6">
      <w:r>
        <w:separator/>
      </w:r>
    </w:p>
  </w:footnote>
  <w:footnote w:type="continuationSeparator" w:id="0">
    <w:p w:rsidR="00CB2EE6" w:rsidRDefault="00CB2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CD" w:rsidRDefault="003934C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CD" w:rsidRDefault="003934C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CD" w:rsidRDefault="003934C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F9A0CA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CB6864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E38656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AC274C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F46C07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2A817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E019E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DC753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1A79D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F184F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3C7356"/>
    <w:multiLevelType w:val="singleLevel"/>
    <w:tmpl w:val="00F2B6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0DAD472C"/>
    <w:multiLevelType w:val="singleLevel"/>
    <w:tmpl w:val="00F2B6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380B417E"/>
    <w:multiLevelType w:val="singleLevel"/>
    <w:tmpl w:val="00F2B6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4F0D679D"/>
    <w:multiLevelType w:val="singleLevel"/>
    <w:tmpl w:val="00F2B6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613E48C6"/>
    <w:multiLevelType w:val="hybridMultilevel"/>
    <w:tmpl w:val="1AF2243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Optimum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Optimum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Optimum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19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36"/>
    <w:rsid w:val="0001710C"/>
    <w:rsid w:val="000508A9"/>
    <w:rsid w:val="00053EF7"/>
    <w:rsid w:val="000554DF"/>
    <w:rsid w:val="00081CBE"/>
    <w:rsid w:val="0009599D"/>
    <w:rsid w:val="000E6DF7"/>
    <w:rsid w:val="001008D3"/>
    <w:rsid w:val="00106444"/>
    <w:rsid w:val="00153F5B"/>
    <w:rsid w:val="0018025E"/>
    <w:rsid w:val="001970B8"/>
    <w:rsid w:val="001B0404"/>
    <w:rsid w:val="001B5286"/>
    <w:rsid w:val="001C1EE9"/>
    <w:rsid w:val="001C6C96"/>
    <w:rsid w:val="001D2B83"/>
    <w:rsid w:val="001D49C1"/>
    <w:rsid w:val="002A12B7"/>
    <w:rsid w:val="00300DF2"/>
    <w:rsid w:val="003460BE"/>
    <w:rsid w:val="003521CA"/>
    <w:rsid w:val="003737DC"/>
    <w:rsid w:val="003934CD"/>
    <w:rsid w:val="00421746"/>
    <w:rsid w:val="00445C50"/>
    <w:rsid w:val="00464423"/>
    <w:rsid w:val="0047143F"/>
    <w:rsid w:val="004D5470"/>
    <w:rsid w:val="004D5788"/>
    <w:rsid w:val="004E2A4D"/>
    <w:rsid w:val="004E7F36"/>
    <w:rsid w:val="005224DC"/>
    <w:rsid w:val="0052278F"/>
    <w:rsid w:val="00560AB5"/>
    <w:rsid w:val="0057589F"/>
    <w:rsid w:val="005846EB"/>
    <w:rsid w:val="005C0E10"/>
    <w:rsid w:val="005D1567"/>
    <w:rsid w:val="005F1DD0"/>
    <w:rsid w:val="00616F7F"/>
    <w:rsid w:val="006278DF"/>
    <w:rsid w:val="00654255"/>
    <w:rsid w:val="006A4EED"/>
    <w:rsid w:val="006B6CAA"/>
    <w:rsid w:val="006C27AE"/>
    <w:rsid w:val="006D3549"/>
    <w:rsid w:val="006F3C2E"/>
    <w:rsid w:val="00720D92"/>
    <w:rsid w:val="00736353"/>
    <w:rsid w:val="007644C7"/>
    <w:rsid w:val="007A26B1"/>
    <w:rsid w:val="007B7444"/>
    <w:rsid w:val="007D24AA"/>
    <w:rsid w:val="0080697E"/>
    <w:rsid w:val="00840A90"/>
    <w:rsid w:val="00852335"/>
    <w:rsid w:val="0085739A"/>
    <w:rsid w:val="00861D47"/>
    <w:rsid w:val="008855FE"/>
    <w:rsid w:val="00896965"/>
    <w:rsid w:val="008B5F1A"/>
    <w:rsid w:val="008F54E8"/>
    <w:rsid w:val="008F62E7"/>
    <w:rsid w:val="00904B7A"/>
    <w:rsid w:val="00905917"/>
    <w:rsid w:val="009208C7"/>
    <w:rsid w:val="00971DB6"/>
    <w:rsid w:val="00992DB2"/>
    <w:rsid w:val="009D7BBE"/>
    <w:rsid w:val="00AB140C"/>
    <w:rsid w:val="00AB7468"/>
    <w:rsid w:val="00AC6AE6"/>
    <w:rsid w:val="00AF3C3E"/>
    <w:rsid w:val="00B07840"/>
    <w:rsid w:val="00B11373"/>
    <w:rsid w:val="00B15C74"/>
    <w:rsid w:val="00B74636"/>
    <w:rsid w:val="00BB1C7E"/>
    <w:rsid w:val="00BC62B1"/>
    <w:rsid w:val="00BE0EBA"/>
    <w:rsid w:val="00C251A3"/>
    <w:rsid w:val="00C80722"/>
    <w:rsid w:val="00C82624"/>
    <w:rsid w:val="00CB2EE6"/>
    <w:rsid w:val="00CB30EF"/>
    <w:rsid w:val="00D035BC"/>
    <w:rsid w:val="00D33A02"/>
    <w:rsid w:val="00D7170F"/>
    <w:rsid w:val="00DE14D5"/>
    <w:rsid w:val="00E34547"/>
    <w:rsid w:val="00E40F83"/>
    <w:rsid w:val="00E520A2"/>
    <w:rsid w:val="00E5468B"/>
    <w:rsid w:val="00E71F0F"/>
    <w:rsid w:val="00E75312"/>
    <w:rsid w:val="00E76665"/>
    <w:rsid w:val="00E915FA"/>
    <w:rsid w:val="00EE3FF1"/>
    <w:rsid w:val="00F01FC9"/>
    <w:rsid w:val="00F63522"/>
    <w:rsid w:val="00F862CE"/>
    <w:rsid w:val="00F9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/>
      <w:sz w:val="28"/>
      <w:szCs w:val="20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Pr>
      <w:rFonts w:ascii="Arial" w:hAnsi="Arial"/>
      <w:sz w:val="20"/>
      <w:szCs w:val="20"/>
    </w:rPr>
  </w:style>
  <w:style w:type="paragraph" w:styleId="Textkrper-Zeileneinzug">
    <w:name w:val="Body Text Indent"/>
    <w:basedOn w:val="Standard"/>
    <w:pPr>
      <w:ind w:left="426"/>
      <w:jc w:val="both"/>
    </w:pPr>
    <w:rPr>
      <w:rFonts w:ascii="Optimum" w:hAnsi="Optimum"/>
      <w:szCs w:val="20"/>
      <w:lang w:val="de-DE" w:eastAsia="de-DE"/>
    </w:rPr>
  </w:style>
  <w:style w:type="paragraph" w:styleId="Textkrper-Einzug2">
    <w:name w:val="Body Text Indent 2"/>
    <w:basedOn w:val="Standard"/>
    <w:pPr>
      <w:spacing w:line="360" w:lineRule="auto"/>
      <w:ind w:left="540"/>
      <w:jc w:val="both"/>
    </w:pPr>
    <w:rPr>
      <w:rFonts w:ascii="Arial" w:hAnsi="Arial" w:cs="Arial"/>
      <w:sz w:val="20"/>
      <w:lang w:val="de-DE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spacing w:after="120"/>
      <w:ind w:left="283" w:firstLine="210"/>
      <w:jc w:val="left"/>
    </w:pPr>
    <w:rPr>
      <w:rFonts w:ascii="Times New Roman" w:hAnsi="Times New Roman"/>
      <w:szCs w:val="24"/>
      <w:lang w:val="en-GB" w:eastAsia="en-US"/>
    </w:r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  <w:sz w:val="20"/>
      <w:szCs w:val="20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  <w:rPr>
      <w:sz w:val="20"/>
      <w:szCs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Umschlagabsenderadresse">
    <w:name w:val="envelope return"/>
    <w:basedOn w:val="Standard"/>
    <w:rPr>
      <w:rFonts w:ascii="Arial" w:hAnsi="Arial" w:cs="Arial"/>
      <w:sz w:val="20"/>
      <w:szCs w:val="20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  <w:sz w:val="20"/>
      <w:szCs w:val="20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 w:cs="Arial"/>
      <w:b/>
      <w:bCs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autoRedefine/>
    <w:pPr>
      <w:numPr>
        <w:numId w:val="5"/>
      </w:numPr>
    </w:pPr>
  </w:style>
  <w:style w:type="paragraph" w:styleId="Aufzhlungszeichen2">
    <w:name w:val="List Bullet 2"/>
    <w:basedOn w:val="Standard"/>
    <w:autoRedefine/>
    <w:pPr>
      <w:numPr>
        <w:numId w:val="6"/>
      </w:numPr>
    </w:pPr>
  </w:style>
  <w:style w:type="paragraph" w:styleId="Aufzhlungszeichen3">
    <w:name w:val="List Bullet 3"/>
    <w:basedOn w:val="Standard"/>
    <w:autoRedefine/>
    <w:pPr>
      <w:numPr>
        <w:numId w:val="7"/>
      </w:numPr>
    </w:pPr>
  </w:style>
  <w:style w:type="paragraph" w:styleId="Aufzhlungszeichen4">
    <w:name w:val="List Bullet 4"/>
    <w:basedOn w:val="Standard"/>
    <w:autoRedefine/>
    <w:pPr>
      <w:numPr>
        <w:numId w:val="8"/>
      </w:numPr>
    </w:pPr>
  </w:style>
  <w:style w:type="paragraph" w:styleId="Aufzhlungszeichen5">
    <w:name w:val="List Bullet 5"/>
    <w:basedOn w:val="Standard"/>
    <w:autoRedefine/>
    <w:pPr>
      <w:numPr>
        <w:numId w:val="9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0"/>
      </w:numPr>
    </w:pPr>
  </w:style>
  <w:style w:type="paragraph" w:styleId="Listennummer2">
    <w:name w:val="List Number 2"/>
    <w:basedOn w:val="Standard"/>
    <w:pPr>
      <w:numPr>
        <w:numId w:val="11"/>
      </w:numPr>
    </w:pPr>
  </w:style>
  <w:style w:type="paragraph" w:styleId="Listennummer3">
    <w:name w:val="List Number 3"/>
    <w:basedOn w:val="Standard"/>
    <w:pPr>
      <w:numPr>
        <w:numId w:val="12"/>
      </w:numPr>
    </w:pPr>
  </w:style>
  <w:style w:type="paragraph" w:styleId="Listennummer4">
    <w:name w:val="List Number 4"/>
    <w:basedOn w:val="Standard"/>
    <w:pPr>
      <w:numPr>
        <w:numId w:val="13"/>
      </w:numPr>
    </w:pPr>
  </w:style>
  <w:style w:type="paragraph" w:styleId="Listennummer5">
    <w:name w:val="List Number 5"/>
    <w:basedOn w:val="Standard"/>
    <w:pPr>
      <w:numPr>
        <w:numId w:val="14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tandardWeb">
    <w:name w:val="Normal (Web)"/>
    <w:basedOn w:val="Standard"/>
  </w:style>
  <w:style w:type="paragraph" w:styleId="Standardeinzug">
    <w:name w:val="Normal Indent"/>
    <w:basedOn w:val="Standard"/>
    <w:pPr>
      <w:ind w:left="720"/>
    </w:pPr>
  </w:style>
  <w:style w:type="paragraph" w:styleId="Fu-Endnotenberschrift">
    <w:name w:val="Note Heading"/>
    <w:basedOn w:val="Standard"/>
    <w:next w:val="Standard"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 w:cs="Arial"/>
      <w:b/>
      <w:bCs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40"/>
    </w:pPr>
  </w:style>
  <w:style w:type="paragraph" w:styleId="Verzeichnis3">
    <w:name w:val="toc 3"/>
    <w:basedOn w:val="Standard"/>
    <w:next w:val="Standard"/>
    <w:autoRedefine/>
    <w:semiHidden/>
    <w:pPr>
      <w:ind w:left="480"/>
    </w:pPr>
  </w:style>
  <w:style w:type="paragraph" w:styleId="Verzeichnis4">
    <w:name w:val="toc 4"/>
    <w:basedOn w:val="Standard"/>
    <w:next w:val="Standard"/>
    <w:autoRedefine/>
    <w:semiHidden/>
    <w:pPr>
      <w:ind w:left="720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styleId="Sprechblasentext">
    <w:name w:val="Balloon Text"/>
    <w:basedOn w:val="Standard"/>
    <w:semiHidden/>
    <w:rsid w:val="0096261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rsid w:val="00AF72E7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AF72E7"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6A4EED"/>
    <w:rPr>
      <w:sz w:val="24"/>
      <w:szCs w:val="24"/>
      <w:lang w:val="en-GB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E71F0F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/>
      <w:sz w:val="28"/>
      <w:szCs w:val="20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Pr>
      <w:rFonts w:ascii="Arial" w:hAnsi="Arial"/>
      <w:sz w:val="20"/>
      <w:szCs w:val="20"/>
    </w:rPr>
  </w:style>
  <w:style w:type="paragraph" w:styleId="Textkrper-Zeileneinzug">
    <w:name w:val="Body Text Indent"/>
    <w:basedOn w:val="Standard"/>
    <w:pPr>
      <w:ind w:left="426"/>
      <w:jc w:val="both"/>
    </w:pPr>
    <w:rPr>
      <w:rFonts w:ascii="Optimum" w:hAnsi="Optimum"/>
      <w:szCs w:val="20"/>
      <w:lang w:val="de-DE" w:eastAsia="de-DE"/>
    </w:rPr>
  </w:style>
  <w:style w:type="paragraph" w:styleId="Textkrper-Einzug2">
    <w:name w:val="Body Text Indent 2"/>
    <w:basedOn w:val="Standard"/>
    <w:pPr>
      <w:spacing w:line="360" w:lineRule="auto"/>
      <w:ind w:left="540"/>
      <w:jc w:val="both"/>
    </w:pPr>
    <w:rPr>
      <w:rFonts w:ascii="Arial" w:hAnsi="Arial" w:cs="Arial"/>
      <w:sz w:val="20"/>
      <w:lang w:val="de-DE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spacing w:after="120"/>
      <w:ind w:left="283" w:firstLine="210"/>
      <w:jc w:val="left"/>
    </w:pPr>
    <w:rPr>
      <w:rFonts w:ascii="Times New Roman" w:hAnsi="Times New Roman"/>
      <w:szCs w:val="24"/>
      <w:lang w:val="en-GB" w:eastAsia="en-US"/>
    </w:r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  <w:sz w:val="20"/>
      <w:szCs w:val="20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  <w:rPr>
      <w:sz w:val="20"/>
      <w:szCs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Umschlagabsenderadresse">
    <w:name w:val="envelope return"/>
    <w:basedOn w:val="Standard"/>
    <w:rPr>
      <w:rFonts w:ascii="Arial" w:hAnsi="Arial" w:cs="Arial"/>
      <w:sz w:val="20"/>
      <w:szCs w:val="20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  <w:sz w:val="20"/>
      <w:szCs w:val="20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 w:cs="Arial"/>
      <w:b/>
      <w:bCs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autoRedefine/>
    <w:pPr>
      <w:numPr>
        <w:numId w:val="5"/>
      </w:numPr>
    </w:pPr>
  </w:style>
  <w:style w:type="paragraph" w:styleId="Aufzhlungszeichen2">
    <w:name w:val="List Bullet 2"/>
    <w:basedOn w:val="Standard"/>
    <w:autoRedefine/>
    <w:pPr>
      <w:numPr>
        <w:numId w:val="6"/>
      </w:numPr>
    </w:pPr>
  </w:style>
  <w:style w:type="paragraph" w:styleId="Aufzhlungszeichen3">
    <w:name w:val="List Bullet 3"/>
    <w:basedOn w:val="Standard"/>
    <w:autoRedefine/>
    <w:pPr>
      <w:numPr>
        <w:numId w:val="7"/>
      </w:numPr>
    </w:pPr>
  </w:style>
  <w:style w:type="paragraph" w:styleId="Aufzhlungszeichen4">
    <w:name w:val="List Bullet 4"/>
    <w:basedOn w:val="Standard"/>
    <w:autoRedefine/>
    <w:pPr>
      <w:numPr>
        <w:numId w:val="8"/>
      </w:numPr>
    </w:pPr>
  </w:style>
  <w:style w:type="paragraph" w:styleId="Aufzhlungszeichen5">
    <w:name w:val="List Bullet 5"/>
    <w:basedOn w:val="Standard"/>
    <w:autoRedefine/>
    <w:pPr>
      <w:numPr>
        <w:numId w:val="9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0"/>
      </w:numPr>
    </w:pPr>
  </w:style>
  <w:style w:type="paragraph" w:styleId="Listennummer2">
    <w:name w:val="List Number 2"/>
    <w:basedOn w:val="Standard"/>
    <w:pPr>
      <w:numPr>
        <w:numId w:val="11"/>
      </w:numPr>
    </w:pPr>
  </w:style>
  <w:style w:type="paragraph" w:styleId="Listennummer3">
    <w:name w:val="List Number 3"/>
    <w:basedOn w:val="Standard"/>
    <w:pPr>
      <w:numPr>
        <w:numId w:val="12"/>
      </w:numPr>
    </w:pPr>
  </w:style>
  <w:style w:type="paragraph" w:styleId="Listennummer4">
    <w:name w:val="List Number 4"/>
    <w:basedOn w:val="Standard"/>
    <w:pPr>
      <w:numPr>
        <w:numId w:val="13"/>
      </w:numPr>
    </w:pPr>
  </w:style>
  <w:style w:type="paragraph" w:styleId="Listennummer5">
    <w:name w:val="List Number 5"/>
    <w:basedOn w:val="Standard"/>
    <w:pPr>
      <w:numPr>
        <w:numId w:val="14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tandardWeb">
    <w:name w:val="Normal (Web)"/>
    <w:basedOn w:val="Standard"/>
  </w:style>
  <w:style w:type="paragraph" w:styleId="Standardeinzug">
    <w:name w:val="Normal Indent"/>
    <w:basedOn w:val="Standard"/>
    <w:pPr>
      <w:ind w:left="720"/>
    </w:pPr>
  </w:style>
  <w:style w:type="paragraph" w:styleId="Fu-Endnotenberschrift">
    <w:name w:val="Note Heading"/>
    <w:basedOn w:val="Standard"/>
    <w:next w:val="Standard"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 w:cs="Arial"/>
      <w:b/>
      <w:bCs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40"/>
    </w:pPr>
  </w:style>
  <w:style w:type="paragraph" w:styleId="Verzeichnis3">
    <w:name w:val="toc 3"/>
    <w:basedOn w:val="Standard"/>
    <w:next w:val="Standard"/>
    <w:autoRedefine/>
    <w:semiHidden/>
    <w:pPr>
      <w:ind w:left="480"/>
    </w:pPr>
  </w:style>
  <w:style w:type="paragraph" w:styleId="Verzeichnis4">
    <w:name w:val="toc 4"/>
    <w:basedOn w:val="Standard"/>
    <w:next w:val="Standard"/>
    <w:autoRedefine/>
    <w:semiHidden/>
    <w:pPr>
      <w:ind w:left="720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styleId="Sprechblasentext">
    <w:name w:val="Balloon Text"/>
    <w:basedOn w:val="Standard"/>
    <w:semiHidden/>
    <w:rsid w:val="0096261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rsid w:val="00AF72E7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AF72E7"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6A4EED"/>
    <w:rPr>
      <w:sz w:val="24"/>
      <w:szCs w:val="24"/>
      <w:lang w:val="en-GB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E71F0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4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3.xm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image" Target="media/image20.jpeg"/><Relationship Id="rId17" Type="http://schemas.openxmlformats.org/officeDocument/2006/relationships/image" Target="media/image5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2.xml"/><Relationship Id="rId20" Type="http://schemas.openxmlformats.org/officeDocument/2006/relationships/control" Target="activeX/activeX4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24" Type="http://schemas.openxmlformats.org/officeDocument/2006/relationships/control" Target="activeX/activeX6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6.w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ontrol" Target="activeX/activeX1.xml"/><Relationship Id="rId22" Type="http://schemas.openxmlformats.org/officeDocument/2006/relationships/control" Target="activeX/activeX5.xm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1F411-E6A1-44CD-BE70-C4102FF8E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1624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BRAIN-NET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BRAIN-NET</dc:creator>
  <cp:lastModifiedBy>seinhaus</cp:lastModifiedBy>
  <cp:revision>2</cp:revision>
  <cp:lastPrinted>2014-11-20T09:26:00Z</cp:lastPrinted>
  <dcterms:created xsi:type="dcterms:W3CDTF">2017-11-22T12:35:00Z</dcterms:created>
  <dcterms:modified xsi:type="dcterms:W3CDTF">2017-11-22T12:35:00Z</dcterms:modified>
</cp:coreProperties>
</file>